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393" w:rsidRPr="00C04F7A" w:rsidRDefault="00D109C6">
      <w:pPr>
        <w:sectPr w:rsidR="00227393" w:rsidRPr="00C04F7A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52981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-502285</wp:posOffset>
            </wp:positionH>
            <wp:positionV relativeFrom="paragraph">
              <wp:posOffset>-325755</wp:posOffset>
            </wp:positionV>
            <wp:extent cx="6508115" cy="8914765"/>
            <wp:effectExtent l="0" t="0" r="6985" b="635"/>
            <wp:wrapTight wrapText="bothSides">
              <wp:wrapPolygon edited="0">
                <wp:start x="0" y="0"/>
                <wp:lineTo x="0" y="21555"/>
                <wp:lineTo x="21560" y="21555"/>
                <wp:lineTo x="21560" y="0"/>
                <wp:lineTo x="0" y="0"/>
              </wp:wrapPolygon>
            </wp:wrapTight>
            <wp:docPr id="1" name="Рисунок 1" descr="C:\Users\Учитель\Downloads\photo1698729382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729382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25"/>
                    <a:stretch/>
                  </pic:blipFill>
                  <pic:spPr bwMode="auto">
                    <a:xfrm>
                      <a:off x="0" y="0"/>
                      <a:ext cx="6508115" cy="891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7393" w:rsidRPr="00C04F7A" w:rsidRDefault="005D3AF0">
      <w:pPr>
        <w:spacing w:after="0" w:line="264" w:lineRule="auto"/>
        <w:ind w:left="120"/>
        <w:jc w:val="both"/>
      </w:pPr>
      <w:bookmarkStart w:id="1" w:name="block-652986"/>
      <w:bookmarkEnd w:id="0"/>
      <w:r w:rsidRPr="00C04F7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04F7A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C04F7A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C04F7A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5D3AF0" w:rsidP="00C04F7A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227393" w:rsidRPr="00C04F7A" w:rsidRDefault="005D3AF0" w:rsidP="00992945">
      <w:pPr>
        <w:spacing w:after="0" w:line="264" w:lineRule="auto"/>
        <w:ind w:firstLine="600"/>
        <w:jc w:val="both"/>
        <w:sectPr w:rsidR="00227393" w:rsidRPr="00C04F7A">
          <w:pgSz w:w="11906" w:h="16383"/>
          <w:pgMar w:top="1134" w:right="850" w:bottom="1134" w:left="1701" w:header="720" w:footer="720" w:gutter="0"/>
          <w:cols w:space="720"/>
        </w:sectPr>
      </w:pPr>
      <w:r w:rsidRPr="00C04F7A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</w:t>
      </w:r>
      <w:r w:rsidR="00C04F7A">
        <w:rPr>
          <w:rFonts w:ascii="Times New Roman" w:hAnsi="Times New Roman"/>
          <w:color w:val="000000"/>
          <w:sz w:val="28"/>
        </w:rPr>
        <w:t>ение русского языка, составляет</w:t>
      </w:r>
      <w:r w:rsidRPr="00C04F7A">
        <w:rPr>
          <w:rFonts w:ascii="Times New Roman" w:hAnsi="Times New Roman"/>
          <w:color w:val="000000"/>
          <w:sz w:val="28"/>
        </w:rPr>
        <w:t xml:space="preserve">: в 5 классе </w:t>
      </w:r>
      <w:r w:rsidR="00C04F7A">
        <w:rPr>
          <w:rFonts w:ascii="Times New Roman" w:hAnsi="Times New Roman"/>
          <w:color w:val="000000"/>
          <w:sz w:val="28"/>
        </w:rPr>
        <w:t>– 170 часов (5 часов в неделю).</w:t>
      </w:r>
    </w:p>
    <w:p w:rsidR="00227393" w:rsidRPr="00C04F7A" w:rsidRDefault="00227393" w:rsidP="00992945">
      <w:pPr>
        <w:spacing w:after="0" w:line="264" w:lineRule="auto"/>
        <w:jc w:val="both"/>
      </w:pPr>
      <w:bookmarkStart w:id="2" w:name="block-652987"/>
      <w:bookmarkEnd w:id="1"/>
    </w:p>
    <w:p w:rsidR="00227393" w:rsidRPr="00C04F7A" w:rsidRDefault="00227393" w:rsidP="005D3AF0">
      <w:pPr>
        <w:spacing w:after="0" w:line="264" w:lineRule="auto"/>
        <w:jc w:val="both"/>
      </w:pPr>
    </w:p>
    <w:p w:rsidR="00227393" w:rsidRPr="00C04F7A" w:rsidRDefault="005D3AF0" w:rsidP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227393" w:rsidRPr="00C04F7A" w:rsidRDefault="005D3AF0" w:rsidP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5 КЛАСС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Язык и речь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Язык и речь.</w:t>
      </w:r>
      <w:r w:rsidRPr="00C04F7A">
        <w:rPr>
          <w:rFonts w:ascii="Times New Roman" w:hAnsi="Times New Roman"/>
          <w:b/>
          <w:color w:val="000000"/>
          <w:sz w:val="28"/>
        </w:rPr>
        <w:t xml:space="preserve"> </w:t>
      </w:r>
      <w:r w:rsidRPr="00C04F7A">
        <w:rPr>
          <w:rFonts w:ascii="Times New Roman" w:hAnsi="Times New Roman"/>
          <w:color w:val="000000"/>
          <w:sz w:val="28"/>
        </w:rPr>
        <w:t xml:space="preserve">Речь устная и письменная, монологическая и диалогическая,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C04F7A">
        <w:rPr>
          <w:rFonts w:ascii="Times New Roman" w:hAnsi="Times New Roman"/>
          <w:color w:val="000000"/>
          <w:sz w:val="28"/>
        </w:rPr>
        <w:t>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 и темы на основе жизненных наблюдений.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C04F7A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C04F7A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Текст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Текст и его основные признаки. Тема и главная мысль текста.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Микротема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текста. Ключевые слова.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 w:rsidRPr="00C04F7A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C04F7A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27393" w:rsidRPr="005D3AF0" w:rsidRDefault="005D3AF0" w:rsidP="005D3AF0">
      <w:pPr>
        <w:spacing w:after="0" w:line="264" w:lineRule="auto"/>
        <w:ind w:left="120"/>
        <w:jc w:val="both"/>
      </w:pPr>
      <w:r w:rsidRPr="005D3AF0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227393" w:rsidRPr="005D3AF0" w:rsidRDefault="005D3AF0">
      <w:pPr>
        <w:spacing w:after="0" w:line="264" w:lineRule="auto"/>
        <w:ind w:left="120"/>
        <w:jc w:val="both"/>
      </w:pPr>
      <w:r w:rsidRPr="005D3AF0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227393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Орфография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C04F7A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</w:t>
      </w:r>
      <w:r w:rsidRPr="00C04F7A">
        <w:rPr>
          <w:rFonts w:ascii="Times New Roman" w:hAnsi="Times New Roman"/>
          <w:b/>
          <w:color w:val="000000"/>
          <w:sz w:val="28"/>
        </w:rPr>
        <w:t>ъ</w:t>
      </w:r>
      <w:r w:rsidRPr="00C04F7A">
        <w:rPr>
          <w:rFonts w:ascii="Times New Roman" w:hAnsi="Times New Roman"/>
          <w:color w:val="000000"/>
          <w:sz w:val="28"/>
        </w:rPr>
        <w:t xml:space="preserve"> и </w:t>
      </w:r>
      <w:r w:rsidRPr="00C04F7A">
        <w:rPr>
          <w:rFonts w:ascii="Times New Roman" w:hAnsi="Times New Roman"/>
          <w:b/>
          <w:color w:val="000000"/>
          <w:sz w:val="28"/>
        </w:rPr>
        <w:t>ь</w:t>
      </w:r>
      <w:r w:rsidRPr="00C04F7A">
        <w:rPr>
          <w:rFonts w:ascii="Times New Roman" w:hAnsi="Times New Roman"/>
          <w:color w:val="000000"/>
          <w:sz w:val="28"/>
        </w:rPr>
        <w:t>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27393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Лексический анализ слов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Default="005D3A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. Орфография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spellStart"/>
      <w:r w:rsidRPr="00C04F7A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как раздел лингвистики.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r w:rsidRPr="00C04F7A">
        <w:rPr>
          <w:rFonts w:ascii="Times New Roman" w:hAnsi="Times New Roman"/>
          <w:b/>
          <w:color w:val="000000"/>
          <w:sz w:val="28"/>
        </w:rPr>
        <w:t>ё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о</w:t>
      </w:r>
      <w:r w:rsidRPr="00C04F7A">
        <w:rPr>
          <w:rFonts w:ascii="Times New Roman" w:hAnsi="Times New Roman"/>
          <w:color w:val="000000"/>
          <w:sz w:val="28"/>
        </w:rPr>
        <w:t xml:space="preserve"> после шипящих в </w:t>
      </w:r>
      <w:proofErr w:type="gramStart"/>
      <w:r w:rsidRPr="00C04F7A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C04F7A">
        <w:rPr>
          <w:rFonts w:ascii="Times New Roman" w:hAnsi="Times New Roman"/>
          <w:color w:val="000000"/>
          <w:sz w:val="28"/>
        </w:rPr>
        <w:t>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 w:rsidRPr="00C04F7A">
        <w:rPr>
          <w:rFonts w:ascii="Times New Roman" w:hAnsi="Times New Roman"/>
          <w:b/>
          <w:color w:val="000000"/>
          <w:sz w:val="28"/>
        </w:rPr>
        <w:t>-з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(-</w:t>
      </w:r>
      <w:r w:rsidRPr="00C04F7A">
        <w:rPr>
          <w:rFonts w:ascii="Times New Roman" w:hAnsi="Times New Roman"/>
          <w:b/>
          <w:color w:val="000000"/>
          <w:sz w:val="28"/>
        </w:rPr>
        <w:t>с</w:t>
      </w:r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r w:rsidRPr="00C04F7A">
        <w:rPr>
          <w:rFonts w:ascii="Times New Roman" w:hAnsi="Times New Roman"/>
          <w:b/>
          <w:color w:val="000000"/>
          <w:sz w:val="28"/>
        </w:rPr>
        <w:t>ы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r w:rsidRPr="00C04F7A">
        <w:rPr>
          <w:rFonts w:ascii="Times New Roman" w:hAnsi="Times New Roman"/>
          <w:b/>
          <w:color w:val="000000"/>
          <w:sz w:val="28"/>
        </w:rPr>
        <w:t>ы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 после </w:t>
      </w:r>
      <w:r w:rsidRPr="00C04F7A">
        <w:rPr>
          <w:rFonts w:ascii="Times New Roman" w:hAnsi="Times New Roman"/>
          <w:b/>
          <w:color w:val="000000"/>
          <w:sz w:val="28"/>
        </w:rPr>
        <w:t>ц</w:t>
      </w:r>
      <w:r w:rsidRPr="00C04F7A">
        <w:rPr>
          <w:rFonts w:ascii="Times New Roman" w:hAnsi="Times New Roman"/>
          <w:color w:val="000000"/>
          <w:sz w:val="28"/>
        </w:rPr>
        <w:t>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227393" w:rsidRPr="00C04F7A" w:rsidRDefault="005D3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C04F7A">
        <w:rPr>
          <w:rFonts w:ascii="Times New Roman" w:hAnsi="Times New Roman"/>
          <w:b/>
          <w:color w:val="000000"/>
          <w:sz w:val="28"/>
        </w:rPr>
        <w:t>Орфография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r w:rsidRPr="00C04F7A">
        <w:rPr>
          <w:rFonts w:ascii="Times New Roman" w:hAnsi="Times New Roman"/>
          <w:b/>
          <w:color w:val="000000"/>
          <w:sz w:val="28"/>
        </w:rPr>
        <w:t>ь</w:t>
      </w:r>
      <w:r w:rsidRPr="00C04F7A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>Правописание безударных окончаний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r w:rsidRPr="00C04F7A">
        <w:rPr>
          <w:rFonts w:ascii="Times New Roman" w:hAnsi="Times New Roman"/>
          <w:b/>
          <w:color w:val="000000"/>
          <w:sz w:val="28"/>
        </w:rPr>
        <w:t>о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е</w:t>
      </w:r>
      <w:r w:rsidRPr="00C04F7A">
        <w:rPr>
          <w:rFonts w:ascii="Times New Roman" w:hAnsi="Times New Roman"/>
          <w:color w:val="000000"/>
          <w:sz w:val="28"/>
        </w:rPr>
        <w:t xml:space="preserve"> (</w:t>
      </w:r>
      <w:r w:rsidRPr="00C04F7A">
        <w:rPr>
          <w:rFonts w:ascii="Times New Roman" w:hAnsi="Times New Roman"/>
          <w:b/>
          <w:color w:val="000000"/>
          <w:sz w:val="28"/>
        </w:rPr>
        <w:t>ё</w:t>
      </w:r>
      <w:r w:rsidRPr="00C04F7A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C04F7A">
        <w:rPr>
          <w:rFonts w:ascii="Times New Roman" w:hAnsi="Times New Roman"/>
          <w:b/>
          <w:color w:val="000000"/>
          <w:sz w:val="28"/>
        </w:rPr>
        <w:t>ц</w:t>
      </w:r>
      <w:r w:rsidRPr="00C04F7A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 w:rsidRPr="00C04F7A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 xml:space="preserve">ик- </w:t>
      </w:r>
      <w:r w:rsidRPr="00C04F7A">
        <w:rPr>
          <w:rFonts w:ascii="Times New Roman" w:hAnsi="Times New Roman"/>
          <w:color w:val="000000"/>
          <w:sz w:val="28"/>
        </w:rPr>
        <w:t xml:space="preserve">–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</w:t>
      </w:r>
      <w:r w:rsidRPr="00C04F7A">
        <w:rPr>
          <w:rFonts w:ascii="Times New Roman" w:hAnsi="Times New Roman"/>
          <w:color w:val="000000"/>
          <w:sz w:val="28"/>
        </w:rPr>
        <w:t>;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>(-</w:t>
      </w:r>
      <w:r w:rsidRPr="00C04F7A">
        <w:rPr>
          <w:rFonts w:ascii="Times New Roman" w:hAnsi="Times New Roman"/>
          <w:b/>
          <w:color w:val="000000"/>
          <w:sz w:val="28"/>
        </w:rPr>
        <w:t>чик-</w:t>
      </w:r>
      <w:r w:rsidRPr="00C04F7A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C04F7A">
        <w:rPr>
          <w:rFonts w:ascii="Times New Roman" w:hAnsi="Times New Roman"/>
          <w:b/>
          <w:color w:val="000000"/>
          <w:sz w:val="28"/>
        </w:rPr>
        <w:t>а</w:t>
      </w:r>
      <w:r w:rsidRPr="00C04F7A">
        <w:rPr>
          <w:rFonts w:ascii="Times New Roman" w:hAnsi="Times New Roman"/>
          <w:color w:val="000000"/>
          <w:sz w:val="28"/>
        </w:rPr>
        <w:t xml:space="preserve"> // </w:t>
      </w:r>
      <w:r w:rsidRPr="00C04F7A">
        <w:rPr>
          <w:rFonts w:ascii="Times New Roman" w:hAnsi="Times New Roman"/>
          <w:b/>
          <w:color w:val="000000"/>
          <w:sz w:val="28"/>
        </w:rPr>
        <w:t>о</w:t>
      </w:r>
      <w:r w:rsidRPr="00C04F7A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C04F7A">
        <w:rPr>
          <w:rFonts w:ascii="Times New Roman" w:hAnsi="Times New Roman"/>
          <w:color w:val="000000"/>
          <w:sz w:val="28"/>
        </w:rPr>
        <w:t>-</w:t>
      </w:r>
      <w:r w:rsidRPr="00C04F7A">
        <w:rPr>
          <w:rFonts w:ascii="Times New Roman" w:hAnsi="Times New Roman"/>
          <w:b/>
          <w:color w:val="000000"/>
          <w:sz w:val="28"/>
        </w:rPr>
        <w:t>л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>аг</w:t>
      </w:r>
      <w:r w:rsidRPr="00C04F7A">
        <w:rPr>
          <w:rFonts w:ascii="Times New Roman" w:hAnsi="Times New Roman"/>
          <w:color w:val="000000"/>
          <w:sz w:val="28"/>
        </w:rPr>
        <w:t>- – -</w:t>
      </w:r>
      <w:r w:rsidRPr="00C04F7A">
        <w:rPr>
          <w:rFonts w:ascii="Times New Roman" w:hAnsi="Times New Roman"/>
          <w:b/>
          <w:color w:val="000000"/>
          <w:sz w:val="28"/>
        </w:rPr>
        <w:t>лож</w:t>
      </w:r>
      <w:r w:rsidRPr="00C04F7A">
        <w:rPr>
          <w:rFonts w:ascii="Times New Roman" w:hAnsi="Times New Roman"/>
          <w:color w:val="000000"/>
          <w:sz w:val="28"/>
        </w:rPr>
        <w:t>-;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C04F7A">
        <w:rPr>
          <w:rFonts w:ascii="Times New Roman" w:hAnsi="Times New Roman"/>
          <w:color w:val="000000"/>
          <w:sz w:val="28"/>
        </w:rPr>
        <w:t>- –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C04F7A">
        <w:rPr>
          <w:rFonts w:ascii="Times New Roman" w:hAnsi="Times New Roman"/>
          <w:color w:val="000000"/>
          <w:sz w:val="28"/>
        </w:rPr>
        <w:t>- – -</w:t>
      </w:r>
      <w:r w:rsidRPr="00C04F7A">
        <w:rPr>
          <w:rFonts w:ascii="Times New Roman" w:hAnsi="Times New Roman"/>
          <w:b/>
          <w:color w:val="000000"/>
          <w:sz w:val="28"/>
        </w:rPr>
        <w:t>рос</w:t>
      </w:r>
      <w:r w:rsidRPr="00C04F7A">
        <w:rPr>
          <w:rFonts w:ascii="Times New Roman" w:hAnsi="Times New Roman"/>
          <w:color w:val="000000"/>
          <w:sz w:val="28"/>
        </w:rPr>
        <w:t>-;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C04F7A">
        <w:rPr>
          <w:rFonts w:ascii="Times New Roman" w:hAnsi="Times New Roman"/>
          <w:color w:val="000000"/>
          <w:sz w:val="28"/>
        </w:rPr>
        <w:t>- – -</w:t>
      </w:r>
      <w:r w:rsidRPr="00C04F7A">
        <w:rPr>
          <w:rFonts w:ascii="Times New Roman" w:hAnsi="Times New Roman"/>
          <w:b/>
          <w:color w:val="000000"/>
          <w:sz w:val="28"/>
        </w:rPr>
        <w:t>гор</w:t>
      </w:r>
      <w:r w:rsidRPr="00C04F7A">
        <w:rPr>
          <w:rFonts w:ascii="Times New Roman" w:hAnsi="Times New Roman"/>
          <w:color w:val="000000"/>
          <w:sz w:val="28"/>
        </w:rPr>
        <w:t>-,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C04F7A">
        <w:rPr>
          <w:rFonts w:ascii="Times New Roman" w:hAnsi="Times New Roman"/>
          <w:color w:val="000000"/>
          <w:sz w:val="28"/>
        </w:rPr>
        <w:t>- –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C04F7A">
        <w:rPr>
          <w:rFonts w:ascii="Times New Roman" w:hAnsi="Times New Roman"/>
          <w:color w:val="000000"/>
          <w:sz w:val="28"/>
        </w:rPr>
        <w:t>-;</w:t>
      </w:r>
      <w:r w:rsidRPr="00C04F7A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C04F7A">
        <w:rPr>
          <w:rFonts w:ascii="Times New Roman" w:hAnsi="Times New Roman"/>
          <w:b/>
          <w:color w:val="000000"/>
          <w:sz w:val="28"/>
        </w:rPr>
        <w:t>не</w:t>
      </w:r>
      <w:r w:rsidRPr="00C04F7A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r w:rsidRPr="00C04F7A">
        <w:rPr>
          <w:rFonts w:ascii="Times New Roman" w:hAnsi="Times New Roman"/>
          <w:b/>
          <w:color w:val="000000"/>
          <w:sz w:val="28"/>
        </w:rPr>
        <w:t>о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е</w:t>
      </w:r>
      <w:r w:rsidRPr="00C04F7A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C04F7A">
        <w:rPr>
          <w:rFonts w:ascii="Times New Roman" w:hAnsi="Times New Roman"/>
          <w:b/>
          <w:color w:val="000000"/>
          <w:sz w:val="28"/>
        </w:rPr>
        <w:t>ц</w:t>
      </w:r>
      <w:r w:rsidRPr="00C04F7A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C04F7A">
        <w:rPr>
          <w:rFonts w:ascii="Times New Roman" w:hAnsi="Times New Roman"/>
          <w:b/>
          <w:color w:val="000000"/>
          <w:sz w:val="28"/>
        </w:rPr>
        <w:t xml:space="preserve">не </w:t>
      </w:r>
      <w:r w:rsidRPr="00C04F7A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Орфографический анализ имён прилагательных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Глагол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Глаголы совершенного и несовершенного вида, возвратные и невозвратные.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Спряжение глагола.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 xml:space="preserve">Правописание корней с чередованием </w:t>
      </w:r>
      <w:r w:rsidRPr="00C04F7A">
        <w:rPr>
          <w:rFonts w:ascii="Times New Roman" w:hAnsi="Times New Roman"/>
          <w:b/>
          <w:color w:val="000000"/>
          <w:sz w:val="28"/>
        </w:rPr>
        <w:t>е</w:t>
      </w:r>
      <w:r w:rsidRPr="00C04F7A">
        <w:rPr>
          <w:rFonts w:ascii="Times New Roman" w:hAnsi="Times New Roman"/>
          <w:color w:val="000000"/>
          <w:sz w:val="28"/>
        </w:rPr>
        <w:t xml:space="preserve"> // </w:t>
      </w:r>
      <w:r w:rsidRPr="00C04F7A">
        <w:rPr>
          <w:rFonts w:ascii="Times New Roman" w:hAnsi="Times New Roman"/>
          <w:b/>
          <w:color w:val="000000"/>
          <w:sz w:val="28"/>
        </w:rPr>
        <w:t>и:</w:t>
      </w:r>
      <w:r w:rsidRPr="00C04F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04F7A">
        <w:rPr>
          <w:rFonts w:ascii="Times New Roman" w:hAnsi="Times New Roman"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б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>ер</w:t>
      </w:r>
      <w:proofErr w:type="spellEnd"/>
      <w:r w:rsidRPr="00C04F7A">
        <w:rPr>
          <w:rFonts w:ascii="Times New Roman" w:hAnsi="Times New Roman"/>
          <w:color w:val="000000"/>
          <w:sz w:val="28"/>
        </w:rPr>
        <w:t>- –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бир</w:t>
      </w:r>
      <w:proofErr w:type="spellEnd"/>
      <w:r w:rsidRPr="00C04F7A">
        <w:rPr>
          <w:rFonts w:ascii="Times New Roman" w:hAnsi="Times New Roman"/>
          <w:color w:val="000000"/>
          <w:sz w:val="28"/>
        </w:rPr>
        <w:t>-,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блест</w:t>
      </w:r>
      <w:proofErr w:type="spellEnd"/>
      <w:r w:rsidRPr="00C04F7A">
        <w:rPr>
          <w:rFonts w:ascii="Times New Roman" w:hAnsi="Times New Roman"/>
          <w:color w:val="000000"/>
          <w:sz w:val="28"/>
        </w:rPr>
        <w:t>- –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блист</w:t>
      </w:r>
      <w:proofErr w:type="spellEnd"/>
      <w:r w:rsidRPr="00C04F7A">
        <w:rPr>
          <w:rFonts w:ascii="Times New Roman" w:hAnsi="Times New Roman"/>
          <w:color w:val="000000"/>
          <w:sz w:val="28"/>
        </w:rPr>
        <w:t>-, -</w:t>
      </w:r>
      <w:r w:rsidRPr="00C04F7A">
        <w:rPr>
          <w:rFonts w:ascii="Times New Roman" w:hAnsi="Times New Roman"/>
          <w:b/>
          <w:color w:val="000000"/>
          <w:sz w:val="28"/>
        </w:rPr>
        <w:t>дер</w:t>
      </w:r>
      <w:r w:rsidRPr="00C04F7A">
        <w:rPr>
          <w:rFonts w:ascii="Times New Roman" w:hAnsi="Times New Roman"/>
          <w:color w:val="000000"/>
          <w:sz w:val="28"/>
        </w:rPr>
        <w:t>- –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дир</w:t>
      </w:r>
      <w:proofErr w:type="spellEnd"/>
      <w:r w:rsidRPr="00C04F7A">
        <w:rPr>
          <w:rFonts w:ascii="Times New Roman" w:hAnsi="Times New Roman"/>
          <w:color w:val="000000"/>
          <w:sz w:val="28"/>
        </w:rPr>
        <w:t>-, -</w:t>
      </w:r>
      <w:r w:rsidRPr="00C04F7A">
        <w:rPr>
          <w:rFonts w:ascii="Times New Roman" w:hAnsi="Times New Roman"/>
          <w:b/>
          <w:color w:val="000000"/>
          <w:sz w:val="28"/>
        </w:rPr>
        <w:t>жег</w:t>
      </w:r>
      <w:r w:rsidRPr="00C04F7A">
        <w:rPr>
          <w:rFonts w:ascii="Times New Roman" w:hAnsi="Times New Roman"/>
          <w:color w:val="000000"/>
          <w:sz w:val="28"/>
        </w:rPr>
        <w:t>- – -</w:t>
      </w:r>
      <w:r w:rsidRPr="00C04F7A">
        <w:rPr>
          <w:rFonts w:ascii="Times New Roman" w:hAnsi="Times New Roman"/>
          <w:b/>
          <w:color w:val="000000"/>
          <w:sz w:val="28"/>
        </w:rPr>
        <w:t>жиг</w:t>
      </w:r>
      <w:r w:rsidRPr="00C04F7A">
        <w:rPr>
          <w:rFonts w:ascii="Times New Roman" w:hAnsi="Times New Roman"/>
          <w:color w:val="000000"/>
          <w:sz w:val="28"/>
        </w:rPr>
        <w:t>-, -</w:t>
      </w:r>
      <w:r w:rsidRPr="00C04F7A">
        <w:rPr>
          <w:rFonts w:ascii="Times New Roman" w:hAnsi="Times New Roman"/>
          <w:b/>
          <w:color w:val="000000"/>
          <w:sz w:val="28"/>
        </w:rPr>
        <w:t>мер</w:t>
      </w:r>
      <w:r w:rsidRPr="00C04F7A">
        <w:rPr>
          <w:rFonts w:ascii="Times New Roman" w:hAnsi="Times New Roman"/>
          <w:color w:val="000000"/>
          <w:sz w:val="28"/>
        </w:rPr>
        <w:t>- – -</w:t>
      </w:r>
      <w:r w:rsidRPr="00C04F7A">
        <w:rPr>
          <w:rFonts w:ascii="Times New Roman" w:hAnsi="Times New Roman"/>
          <w:b/>
          <w:color w:val="000000"/>
          <w:sz w:val="28"/>
        </w:rPr>
        <w:t>мир</w:t>
      </w:r>
      <w:r w:rsidRPr="00C04F7A">
        <w:rPr>
          <w:rFonts w:ascii="Times New Roman" w:hAnsi="Times New Roman"/>
          <w:color w:val="000000"/>
          <w:sz w:val="28"/>
        </w:rPr>
        <w:t>-, -</w:t>
      </w:r>
      <w:r w:rsidRPr="00C04F7A">
        <w:rPr>
          <w:rFonts w:ascii="Times New Roman" w:hAnsi="Times New Roman"/>
          <w:b/>
          <w:color w:val="000000"/>
          <w:sz w:val="28"/>
        </w:rPr>
        <w:t>пер</w:t>
      </w:r>
      <w:r w:rsidRPr="00C04F7A">
        <w:rPr>
          <w:rFonts w:ascii="Times New Roman" w:hAnsi="Times New Roman"/>
          <w:color w:val="000000"/>
          <w:sz w:val="28"/>
        </w:rPr>
        <w:t>- – -</w:t>
      </w:r>
      <w:r w:rsidRPr="00C04F7A">
        <w:rPr>
          <w:rFonts w:ascii="Times New Roman" w:hAnsi="Times New Roman"/>
          <w:b/>
          <w:color w:val="000000"/>
          <w:sz w:val="28"/>
        </w:rPr>
        <w:t>пир</w:t>
      </w:r>
      <w:r w:rsidRPr="00C04F7A">
        <w:rPr>
          <w:rFonts w:ascii="Times New Roman" w:hAnsi="Times New Roman"/>
          <w:color w:val="000000"/>
          <w:sz w:val="28"/>
        </w:rPr>
        <w:t>-, -</w:t>
      </w:r>
      <w:r w:rsidRPr="00C04F7A">
        <w:rPr>
          <w:rFonts w:ascii="Times New Roman" w:hAnsi="Times New Roman"/>
          <w:b/>
          <w:color w:val="000000"/>
          <w:sz w:val="28"/>
        </w:rPr>
        <w:t>стел</w:t>
      </w:r>
      <w:r w:rsidRPr="00C04F7A">
        <w:rPr>
          <w:rFonts w:ascii="Times New Roman" w:hAnsi="Times New Roman"/>
          <w:color w:val="000000"/>
          <w:sz w:val="28"/>
        </w:rPr>
        <w:t>- –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стил</w:t>
      </w:r>
      <w:proofErr w:type="spellEnd"/>
      <w:r w:rsidRPr="00C04F7A">
        <w:rPr>
          <w:rFonts w:ascii="Times New Roman" w:hAnsi="Times New Roman"/>
          <w:color w:val="000000"/>
          <w:sz w:val="28"/>
        </w:rPr>
        <w:t>-, -</w:t>
      </w:r>
      <w:r w:rsidRPr="00C04F7A">
        <w:rPr>
          <w:rFonts w:ascii="Times New Roman" w:hAnsi="Times New Roman"/>
          <w:b/>
          <w:color w:val="000000"/>
          <w:sz w:val="28"/>
        </w:rPr>
        <w:t>тер</w:t>
      </w:r>
      <w:r w:rsidRPr="00C04F7A">
        <w:rPr>
          <w:rFonts w:ascii="Times New Roman" w:hAnsi="Times New Roman"/>
          <w:color w:val="000000"/>
          <w:sz w:val="28"/>
        </w:rPr>
        <w:t>- – -</w:t>
      </w:r>
      <w:r w:rsidRPr="00C04F7A">
        <w:rPr>
          <w:rFonts w:ascii="Times New Roman" w:hAnsi="Times New Roman"/>
          <w:b/>
          <w:color w:val="000000"/>
          <w:sz w:val="28"/>
        </w:rPr>
        <w:t>тир</w:t>
      </w:r>
      <w:r w:rsidRPr="00C04F7A">
        <w:rPr>
          <w:rFonts w:ascii="Times New Roman" w:hAnsi="Times New Roman"/>
          <w:color w:val="000000"/>
          <w:sz w:val="28"/>
        </w:rPr>
        <w:t>-.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C04F7A">
        <w:rPr>
          <w:rFonts w:ascii="Times New Roman" w:hAnsi="Times New Roman"/>
          <w:b/>
          <w:color w:val="000000"/>
          <w:sz w:val="28"/>
        </w:rPr>
        <w:t>ь</w:t>
      </w:r>
      <w:r w:rsidRPr="00C04F7A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C04F7A">
        <w:rPr>
          <w:rFonts w:ascii="Times New Roman" w:hAnsi="Times New Roman"/>
          <w:color w:val="000000"/>
          <w:sz w:val="28"/>
        </w:rPr>
        <w:t>- 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</w:t>
      </w:r>
      <w:r w:rsidRPr="00C04F7A">
        <w:rPr>
          <w:rFonts w:ascii="Times New Roman" w:hAnsi="Times New Roman"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-,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 xml:space="preserve">– </w:t>
      </w:r>
      <w:r w:rsidRPr="00C04F7A">
        <w:rPr>
          <w:rFonts w:ascii="Times New Roman" w:hAnsi="Times New Roman"/>
          <w:b/>
          <w:color w:val="000000"/>
          <w:sz w:val="28"/>
        </w:rPr>
        <w:t>-ива-</w:t>
      </w:r>
      <w:r w:rsidRPr="00C04F7A">
        <w:rPr>
          <w:rFonts w:ascii="Times New Roman" w:hAnsi="Times New Roman"/>
          <w:color w:val="000000"/>
          <w:sz w:val="28"/>
        </w:rPr>
        <w:t>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proofErr w:type="gramStart"/>
      <w:r w:rsidRPr="00C04F7A">
        <w:rPr>
          <w:rFonts w:ascii="Times New Roman" w:hAnsi="Times New Roman"/>
          <w:b/>
          <w:color w:val="000000"/>
          <w:sz w:val="28"/>
        </w:rPr>
        <w:t>-л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>-</w:t>
      </w:r>
      <w:r w:rsidRPr="00C04F7A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C04F7A">
        <w:rPr>
          <w:rFonts w:ascii="Times New Roman" w:hAnsi="Times New Roman"/>
          <w:b/>
          <w:color w:val="000000"/>
          <w:sz w:val="28"/>
        </w:rPr>
        <w:t>не</w:t>
      </w:r>
      <w:r w:rsidRPr="00C04F7A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C04F7A">
        <w:rPr>
          <w:rFonts w:ascii="Times New Roman" w:hAnsi="Times New Roman"/>
          <w:b/>
          <w:color w:val="000000"/>
          <w:sz w:val="28"/>
        </w:rPr>
        <w:t>Пунктуация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C04F7A"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C04F7A">
        <w:rPr>
          <w:rFonts w:ascii="Times New Roman" w:hAnsi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, союзами </w:t>
      </w:r>
      <w:r w:rsidRPr="00C04F7A">
        <w:rPr>
          <w:rFonts w:ascii="Times New Roman" w:hAnsi="Times New Roman"/>
          <w:b/>
          <w:color w:val="000000"/>
          <w:sz w:val="28"/>
        </w:rPr>
        <w:t>а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однако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зато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 xml:space="preserve"> (в значении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),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 xml:space="preserve"> (в значении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>).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, союзами </w:t>
      </w:r>
      <w:r w:rsidRPr="00C04F7A">
        <w:rPr>
          <w:rFonts w:ascii="Times New Roman" w:hAnsi="Times New Roman"/>
          <w:b/>
          <w:color w:val="000000"/>
          <w:sz w:val="28"/>
        </w:rPr>
        <w:t>а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однако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зато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 xml:space="preserve"> (в значении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),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 xml:space="preserve"> (в значении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>).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а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однако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зато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>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Диалог.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227393">
      <w:pPr>
        <w:sectPr w:rsidR="00227393" w:rsidRPr="00C04F7A">
          <w:pgSz w:w="11906" w:h="16383"/>
          <w:pgMar w:top="1134" w:right="850" w:bottom="1134" w:left="1701" w:header="720" w:footer="720" w:gutter="0"/>
          <w:cols w:space="720"/>
        </w:sectPr>
      </w:pPr>
    </w:p>
    <w:p w:rsidR="00227393" w:rsidRPr="00C04F7A" w:rsidRDefault="00227393">
      <w:pPr>
        <w:spacing w:after="0" w:line="264" w:lineRule="auto"/>
        <w:ind w:left="120"/>
        <w:jc w:val="both"/>
      </w:pPr>
      <w:bookmarkStart w:id="3" w:name="block-652982"/>
      <w:bookmarkEnd w:id="2"/>
    </w:p>
    <w:p w:rsidR="00227393" w:rsidRPr="00C04F7A" w:rsidRDefault="005D3AF0" w:rsidP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227393" w:rsidRPr="00C04F7A" w:rsidRDefault="005D3AF0" w:rsidP="005D3AF0">
      <w:pPr>
        <w:spacing w:after="0"/>
        <w:ind w:left="120"/>
      </w:pPr>
      <w:r w:rsidRPr="00C04F7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C04F7A">
        <w:rPr>
          <w:rFonts w:ascii="Times New Roman" w:hAnsi="Times New Roman"/>
          <w:color w:val="000000"/>
          <w:sz w:val="28"/>
        </w:rPr>
        <w:t>у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C04F7A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1) </w:t>
      </w:r>
      <w:r w:rsidRPr="00C04F7A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C04F7A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C04F7A">
        <w:rPr>
          <w:rFonts w:ascii="Times New Roman" w:hAnsi="Times New Roman"/>
          <w:color w:val="000000"/>
          <w:sz w:val="28"/>
        </w:rPr>
        <w:t>);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2) </w:t>
      </w:r>
      <w:r w:rsidRPr="00C04F7A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, в том числе отражённым в художественных </w:t>
      </w:r>
      <w:r w:rsidRPr="00C04F7A">
        <w:rPr>
          <w:rFonts w:ascii="Times New Roman" w:hAnsi="Times New Roman"/>
          <w:color w:val="000000"/>
          <w:sz w:val="28"/>
        </w:rPr>
        <w:lastRenderedPageBreak/>
        <w:t>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3) </w:t>
      </w:r>
      <w:r w:rsidRPr="00C04F7A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4) </w:t>
      </w:r>
      <w:r w:rsidRPr="00C04F7A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5) </w:t>
      </w:r>
      <w:r w:rsidRPr="00C04F7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</w:t>
      </w:r>
      <w:r w:rsidRPr="00C04F7A">
        <w:rPr>
          <w:rFonts w:ascii="Times New Roman" w:hAnsi="Times New Roman"/>
          <w:color w:val="000000"/>
          <w:sz w:val="28"/>
        </w:rPr>
        <w:lastRenderedPageBreak/>
        <w:t xml:space="preserve">литературных произведений, написанных на русском языке,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6) </w:t>
      </w:r>
      <w:r w:rsidRPr="00C04F7A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7) </w:t>
      </w:r>
      <w:r w:rsidRPr="00C04F7A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8) </w:t>
      </w:r>
      <w:r w:rsidRPr="00C04F7A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 xml:space="preserve">9) </w:t>
      </w:r>
      <w:r w:rsidRPr="00C04F7A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C04F7A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04F7A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04F7A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C04F7A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04F7A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C04F7A">
        <w:rPr>
          <w:rFonts w:ascii="Times New Roman" w:hAnsi="Times New Roman"/>
          <w:color w:val="000000"/>
          <w:sz w:val="28"/>
        </w:rPr>
        <w:t xml:space="preserve"> </w:t>
      </w:r>
      <w:r w:rsidRPr="00C04F7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04F7A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C04F7A">
        <w:rPr>
          <w:rFonts w:ascii="Times New Roman" w:hAnsi="Times New Roman"/>
          <w:color w:val="000000"/>
          <w:sz w:val="28"/>
        </w:rPr>
        <w:t xml:space="preserve"> </w:t>
      </w:r>
      <w:r w:rsidRPr="00C04F7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C04F7A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C04F7A">
        <w:rPr>
          <w:rFonts w:ascii="Times New Roman" w:hAnsi="Times New Roman"/>
          <w:color w:val="000000"/>
          <w:sz w:val="28"/>
        </w:rPr>
        <w:t xml:space="preserve"> </w:t>
      </w:r>
      <w:r w:rsidRPr="00C04F7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04F7A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04F7A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04F7A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C04F7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C04F7A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проявлять открытость;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04F7A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C04F7A">
        <w:rPr>
          <w:rFonts w:ascii="Times New Roman" w:hAnsi="Times New Roman"/>
          <w:color w:val="000000"/>
          <w:sz w:val="28"/>
        </w:rPr>
        <w:t>: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C04F7A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5D3AF0" w:rsidP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27393" w:rsidRPr="00C04F7A" w:rsidRDefault="005D3AF0" w:rsidP="005D3AF0">
      <w:pPr>
        <w:spacing w:after="0"/>
        <w:ind w:left="120"/>
      </w:pPr>
      <w:r w:rsidRPr="00C04F7A">
        <w:rPr>
          <w:rFonts w:ascii="Times New Roman" w:hAnsi="Times New Roman"/>
          <w:b/>
          <w:color w:val="000000"/>
          <w:sz w:val="28"/>
        </w:rPr>
        <w:t>5 КЛАСС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27393" w:rsidRPr="00C04F7A" w:rsidRDefault="00227393">
      <w:pPr>
        <w:spacing w:after="0" w:line="264" w:lineRule="auto"/>
        <w:ind w:left="120"/>
        <w:jc w:val="both"/>
      </w:pP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lastRenderedPageBreak/>
        <w:t>Язык и речь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 и в диалоге/</w:t>
      </w:r>
      <w:proofErr w:type="spellStart"/>
      <w:r w:rsidRPr="00C04F7A">
        <w:rPr>
          <w:rFonts w:ascii="Times New Roman" w:hAnsi="Times New Roman"/>
          <w:color w:val="000000"/>
          <w:sz w:val="28"/>
        </w:rPr>
        <w:t>полилоге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на основе жизненных наблюдений объёмом не менее 3 реплик.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C04F7A"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для сжатого изложения – не менее 110 слов).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C04F7A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C04F7A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</w:t>
      </w:r>
      <w:r w:rsidRPr="00C04F7A">
        <w:rPr>
          <w:rFonts w:ascii="Times New Roman" w:hAnsi="Times New Roman"/>
          <w:color w:val="000000"/>
          <w:sz w:val="28"/>
        </w:rPr>
        <w:lastRenderedPageBreak/>
        <w:t>антонимы, личные местоимения, повтор слова); применять эти знания при создании собственного текста (устного и письменного).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абзацев.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27393" w:rsidRPr="005D3AF0" w:rsidRDefault="005D3AF0" w:rsidP="005D3AF0">
      <w:pPr>
        <w:spacing w:after="0" w:line="264" w:lineRule="auto"/>
        <w:ind w:left="120"/>
        <w:jc w:val="both"/>
      </w:pPr>
      <w:r w:rsidRPr="005D3AF0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227393" w:rsidRPr="005D3AF0" w:rsidRDefault="005D3AF0">
      <w:pPr>
        <w:spacing w:after="0" w:line="264" w:lineRule="auto"/>
        <w:ind w:left="120"/>
        <w:jc w:val="both"/>
      </w:pPr>
      <w:r w:rsidRPr="005D3AF0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>Проводить фонетический анализ слов.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Орфография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C04F7A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</w:t>
      </w:r>
      <w:r w:rsidRPr="00C04F7A">
        <w:rPr>
          <w:rFonts w:ascii="Times New Roman" w:hAnsi="Times New Roman"/>
          <w:b/>
          <w:color w:val="000000"/>
          <w:sz w:val="28"/>
        </w:rPr>
        <w:t>ъ</w:t>
      </w:r>
      <w:r w:rsidRPr="00C04F7A">
        <w:rPr>
          <w:rFonts w:ascii="Times New Roman" w:hAnsi="Times New Roman"/>
          <w:color w:val="000000"/>
          <w:sz w:val="28"/>
        </w:rPr>
        <w:t xml:space="preserve"> и </w:t>
      </w:r>
      <w:r w:rsidRPr="00C04F7A">
        <w:rPr>
          <w:rFonts w:ascii="Times New Roman" w:hAnsi="Times New Roman"/>
          <w:b/>
          <w:color w:val="000000"/>
          <w:sz w:val="28"/>
        </w:rPr>
        <w:t>ь</w:t>
      </w:r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227393" w:rsidRDefault="005D3A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. Орфография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Применять знания по </w:t>
      </w:r>
      <w:proofErr w:type="spellStart"/>
      <w:r w:rsidRPr="00C04F7A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C04F7A">
        <w:rPr>
          <w:rFonts w:ascii="Times New Roman" w:hAnsi="Times New Roman"/>
          <w:color w:val="000000"/>
          <w:sz w:val="28"/>
        </w:rPr>
        <w:t>-з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C04F7A">
        <w:rPr>
          <w:rFonts w:ascii="Times New Roman" w:hAnsi="Times New Roman"/>
          <w:b/>
          <w:color w:val="000000"/>
          <w:sz w:val="28"/>
        </w:rPr>
        <w:t>ы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 после </w:t>
      </w:r>
      <w:r w:rsidRPr="00C04F7A">
        <w:rPr>
          <w:rFonts w:ascii="Times New Roman" w:hAnsi="Times New Roman"/>
          <w:b/>
          <w:color w:val="000000"/>
          <w:sz w:val="28"/>
        </w:rPr>
        <w:t>ц</w:t>
      </w:r>
      <w:r w:rsidRPr="00C04F7A">
        <w:rPr>
          <w:rFonts w:ascii="Times New Roman" w:hAnsi="Times New Roman"/>
          <w:color w:val="000000"/>
          <w:sz w:val="28"/>
        </w:rPr>
        <w:t>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227393" w:rsidRPr="00C04F7A" w:rsidRDefault="005D3AF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C04F7A">
        <w:rPr>
          <w:rFonts w:ascii="Times New Roman" w:hAnsi="Times New Roman"/>
          <w:b/>
          <w:color w:val="000000"/>
          <w:sz w:val="28"/>
        </w:rPr>
        <w:t>Орфография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lastRenderedPageBreak/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C04F7A">
        <w:rPr>
          <w:rFonts w:ascii="Times New Roman" w:hAnsi="Times New Roman"/>
          <w:b/>
          <w:color w:val="000000"/>
          <w:sz w:val="28"/>
        </w:rPr>
        <w:t>о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е</w:t>
      </w:r>
      <w:r w:rsidRPr="00C04F7A">
        <w:rPr>
          <w:rFonts w:ascii="Times New Roman" w:hAnsi="Times New Roman"/>
          <w:color w:val="000000"/>
          <w:sz w:val="28"/>
        </w:rPr>
        <w:t xml:space="preserve"> (</w:t>
      </w:r>
      <w:r w:rsidRPr="00C04F7A">
        <w:rPr>
          <w:rFonts w:ascii="Times New Roman" w:hAnsi="Times New Roman"/>
          <w:b/>
          <w:color w:val="000000"/>
          <w:sz w:val="28"/>
        </w:rPr>
        <w:t>ё</w:t>
      </w:r>
      <w:r w:rsidRPr="00C04F7A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C04F7A">
        <w:rPr>
          <w:rFonts w:ascii="Times New Roman" w:hAnsi="Times New Roman"/>
          <w:b/>
          <w:color w:val="000000"/>
          <w:sz w:val="28"/>
        </w:rPr>
        <w:t>ц</w:t>
      </w:r>
      <w:r w:rsidRPr="00C04F7A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proofErr w:type="gramStart"/>
      <w:r w:rsidRPr="00C04F7A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>ик-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 (-чик-);</w:t>
      </w:r>
      <w:r w:rsidRPr="00C04F7A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C04F7A">
        <w:rPr>
          <w:rFonts w:ascii="Times New Roman" w:hAnsi="Times New Roman"/>
          <w:b/>
          <w:color w:val="000000"/>
          <w:sz w:val="28"/>
        </w:rPr>
        <w:t>а </w:t>
      </w:r>
      <w:r w:rsidRPr="00C04F7A">
        <w:rPr>
          <w:rFonts w:ascii="Times New Roman" w:hAnsi="Times New Roman"/>
          <w:color w:val="000000"/>
          <w:sz w:val="28"/>
        </w:rPr>
        <w:t>//</w:t>
      </w:r>
      <w:r w:rsidRPr="00C04F7A">
        <w:rPr>
          <w:rFonts w:ascii="Times New Roman" w:hAnsi="Times New Roman"/>
          <w:b/>
          <w:color w:val="000000"/>
          <w:sz w:val="28"/>
        </w:rPr>
        <w:t> о</w:t>
      </w:r>
      <w:r w:rsidRPr="00C04F7A">
        <w:rPr>
          <w:rFonts w:ascii="Times New Roman" w:hAnsi="Times New Roman"/>
          <w:color w:val="000000"/>
          <w:sz w:val="28"/>
        </w:rPr>
        <w:t xml:space="preserve">: </w:t>
      </w:r>
      <w:r w:rsidRPr="00C04F7A">
        <w:rPr>
          <w:rFonts w:ascii="Times New Roman" w:hAnsi="Times New Roman"/>
          <w:b/>
          <w:color w:val="000000"/>
          <w:sz w:val="28"/>
        </w:rPr>
        <w:t xml:space="preserve">-лаг-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-лож-</w:t>
      </w:r>
      <w:r w:rsidRPr="00C04F7A">
        <w:rPr>
          <w:rFonts w:ascii="Times New Roman" w:hAnsi="Times New Roman"/>
          <w:color w:val="000000"/>
          <w:sz w:val="28"/>
        </w:rPr>
        <w:t xml:space="preserve">;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-рос-</w:t>
      </w:r>
      <w:r w:rsidRPr="00C04F7A">
        <w:rPr>
          <w:rFonts w:ascii="Times New Roman" w:hAnsi="Times New Roman"/>
          <w:color w:val="000000"/>
          <w:sz w:val="28"/>
        </w:rPr>
        <w:t xml:space="preserve">;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-гор-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</w:t>
      </w:r>
      <w:r w:rsidRPr="00C04F7A">
        <w:rPr>
          <w:rFonts w:ascii="Times New Roman" w:hAnsi="Times New Roman"/>
          <w:color w:val="000000"/>
          <w:sz w:val="28"/>
        </w:rPr>
        <w:t xml:space="preserve">; </w:t>
      </w:r>
      <w:r w:rsidRPr="00C04F7A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>–</w:t>
      </w:r>
      <w:r w:rsidRPr="00C04F7A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>-</w:t>
      </w:r>
      <w:r w:rsidRPr="00C04F7A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C04F7A">
        <w:rPr>
          <w:rFonts w:ascii="Times New Roman" w:hAnsi="Times New Roman"/>
          <w:b/>
          <w:color w:val="000000"/>
          <w:sz w:val="28"/>
        </w:rPr>
        <w:t xml:space="preserve">ь </w:t>
      </w:r>
      <w:r w:rsidRPr="00C04F7A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C04F7A">
        <w:rPr>
          <w:rFonts w:ascii="Times New Roman" w:hAnsi="Times New Roman"/>
          <w:b/>
          <w:color w:val="000000"/>
          <w:sz w:val="28"/>
        </w:rPr>
        <w:t>не</w:t>
      </w:r>
      <w:r w:rsidRPr="00C04F7A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227393" w:rsidRPr="00C04F7A" w:rsidRDefault="005D3AF0" w:rsidP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C04F7A">
        <w:rPr>
          <w:rFonts w:ascii="Times New Roman" w:hAnsi="Times New Roman"/>
          <w:b/>
          <w:color w:val="000000"/>
          <w:sz w:val="28"/>
        </w:rPr>
        <w:t>о</w:t>
      </w:r>
      <w:r w:rsidRPr="00C04F7A">
        <w:rPr>
          <w:rFonts w:ascii="Times New Roman" w:hAnsi="Times New Roman"/>
          <w:color w:val="000000"/>
          <w:sz w:val="28"/>
        </w:rPr>
        <w:t xml:space="preserve"> – </w:t>
      </w:r>
      <w:r w:rsidRPr="00C04F7A">
        <w:rPr>
          <w:rFonts w:ascii="Times New Roman" w:hAnsi="Times New Roman"/>
          <w:b/>
          <w:color w:val="000000"/>
          <w:sz w:val="28"/>
        </w:rPr>
        <w:t>е</w:t>
      </w:r>
      <w:r w:rsidRPr="00C04F7A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C04F7A">
        <w:rPr>
          <w:rFonts w:ascii="Times New Roman" w:hAnsi="Times New Roman"/>
          <w:b/>
          <w:color w:val="000000"/>
          <w:sz w:val="28"/>
        </w:rPr>
        <w:t>ц</w:t>
      </w:r>
      <w:r w:rsidRPr="00C04F7A">
        <w:rPr>
          <w:rFonts w:ascii="Times New Roman" w:hAnsi="Times New Roman"/>
          <w:color w:val="000000"/>
          <w:sz w:val="28"/>
        </w:rPr>
        <w:t xml:space="preserve"> в суффиксах и окончаниях; кратких </w:t>
      </w:r>
      <w:r w:rsidRPr="00C04F7A">
        <w:rPr>
          <w:rFonts w:ascii="Times New Roman" w:hAnsi="Times New Roman"/>
          <w:color w:val="000000"/>
          <w:sz w:val="28"/>
        </w:rPr>
        <w:lastRenderedPageBreak/>
        <w:t xml:space="preserve">форм имён прилагательных с основой на шипящие; правила слитного и раздельного написания </w:t>
      </w:r>
      <w:r w:rsidRPr="00C04F7A">
        <w:rPr>
          <w:rFonts w:ascii="Times New Roman" w:hAnsi="Times New Roman"/>
          <w:b/>
          <w:color w:val="000000"/>
          <w:sz w:val="28"/>
        </w:rPr>
        <w:t>не</w:t>
      </w:r>
      <w:r w:rsidRPr="00C04F7A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227393" w:rsidRPr="00C04F7A" w:rsidRDefault="005D3AF0">
      <w:pPr>
        <w:spacing w:after="0" w:line="264" w:lineRule="auto"/>
        <w:ind w:left="120"/>
        <w:jc w:val="both"/>
      </w:pPr>
      <w:r w:rsidRPr="00C04F7A">
        <w:rPr>
          <w:rFonts w:ascii="Times New Roman" w:hAnsi="Times New Roman"/>
          <w:b/>
          <w:color w:val="000000"/>
          <w:sz w:val="28"/>
        </w:rPr>
        <w:t>Глагол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глаголов (в рамках </w:t>
      </w:r>
      <w:proofErr w:type="gramStart"/>
      <w:r w:rsidRPr="00C04F7A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04F7A">
        <w:rPr>
          <w:rFonts w:ascii="Times New Roman" w:hAnsi="Times New Roman"/>
          <w:color w:val="000000"/>
          <w:sz w:val="28"/>
        </w:rPr>
        <w:t>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C04F7A">
        <w:rPr>
          <w:rFonts w:ascii="Times New Roman" w:hAnsi="Times New Roman"/>
          <w:b/>
          <w:color w:val="000000"/>
          <w:sz w:val="28"/>
        </w:rPr>
        <w:t xml:space="preserve">е </w:t>
      </w:r>
      <w:r w:rsidRPr="00C04F7A">
        <w:rPr>
          <w:rFonts w:ascii="Times New Roman" w:hAnsi="Times New Roman"/>
          <w:color w:val="000000"/>
          <w:sz w:val="28"/>
        </w:rPr>
        <w:t xml:space="preserve">//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C04F7A">
        <w:rPr>
          <w:rFonts w:ascii="Times New Roman" w:hAnsi="Times New Roman"/>
          <w:b/>
          <w:color w:val="000000"/>
          <w:sz w:val="28"/>
        </w:rPr>
        <w:t xml:space="preserve">ь </w:t>
      </w:r>
      <w:r w:rsidRPr="00C04F7A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C04F7A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и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C04F7A">
        <w:rPr>
          <w:rFonts w:ascii="Times New Roman" w:hAnsi="Times New Roman"/>
          <w:color w:val="000000"/>
          <w:sz w:val="28"/>
        </w:rPr>
        <w:t>-</w:t>
      </w:r>
      <w:r w:rsidRPr="00C04F7A">
        <w:rPr>
          <w:rFonts w:ascii="Times New Roman" w:hAnsi="Times New Roman"/>
          <w:b/>
          <w:color w:val="000000"/>
          <w:sz w:val="28"/>
        </w:rPr>
        <w:t xml:space="preserve"> </w:t>
      </w:r>
      <w:r w:rsidRPr="00C04F7A">
        <w:rPr>
          <w:rFonts w:ascii="Times New Roman" w:hAnsi="Times New Roman"/>
          <w:color w:val="000000"/>
          <w:sz w:val="28"/>
        </w:rPr>
        <w:t>– 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C04F7A">
        <w:rPr>
          <w:rFonts w:ascii="Times New Roman" w:hAnsi="Times New Roman"/>
          <w:color w:val="000000"/>
          <w:sz w:val="28"/>
        </w:rPr>
        <w:t xml:space="preserve">-, </w:t>
      </w:r>
      <w:r w:rsidRPr="00C04F7A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C04F7A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C04F7A">
        <w:rPr>
          <w:rFonts w:ascii="Times New Roman" w:hAnsi="Times New Roman"/>
          <w:b/>
          <w:color w:val="000000"/>
          <w:sz w:val="28"/>
        </w:rPr>
        <w:t xml:space="preserve">- </w:t>
      </w:r>
      <w:r w:rsidRPr="00C04F7A">
        <w:rPr>
          <w:rFonts w:ascii="Times New Roman" w:hAnsi="Times New Roman"/>
          <w:color w:val="000000"/>
          <w:sz w:val="28"/>
        </w:rPr>
        <w:t xml:space="preserve">– </w:t>
      </w:r>
      <w:r w:rsidRPr="00C04F7A">
        <w:rPr>
          <w:rFonts w:ascii="Times New Roman" w:hAnsi="Times New Roman"/>
          <w:b/>
          <w:color w:val="000000"/>
          <w:sz w:val="28"/>
        </w:rPr>
        <w:t>-ива-</w:t>
      </w:r>
      <w:r w:rsidRPr="00C04F7A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C04F7A">
        <w:rPr>
          <w:rFonts w:ascii="Times New Roman" w:hAnsi="Times New Roman"/>
          <w:b/>
          <w:color w:val="000000"/>
          <w:sz w:val="28"/>
        </w:rPr>
        <w:t>-л-</w:t>
      </w:r>
      <w:r w:rsidRPr="00C04F7A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C04F7A">
        <w:rPr>
          <w:rFonts w:ascii="Times New Roman" w:hAnsi="Times New Roman"/>
          <w:b/>
          <w:color w:val="000000"/>
          <w:sz w:val="28"/>
        </w:rPr>
        <w:t>не</w:t>
      </w:r>
      <w:r w:rsidRPr="00C04F7A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227393" w:rsidRPr="00C04F7A" w:rsidRDefault="005D3A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C04F7A">
        <w:rPr>
          <w:rFonts w:ascii="Times New Roman" w:hAnsi="Times New Roman"/>
          <w:b/>
          <w:color w:val="000000"/>
          <w:sz w:val="28"/>
        </w:rPr>
        <w:t>Пунктуация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определять главные (грамматическую основу) и второстепенные члены предложения, </w:t>
      </w:r>
      <w:r w:rsidRPr="00C04F7A">
        <w:rPr>
          <w:rFonts w:ascii="Times New Roman" w:hAnsi="Times New Roman"/>
          <w:color w:val="000000"/>
          <w:sz w:val="28"/>
        </w:rPr>
        <w:lastRenderedPageBreak/>
        <w:t>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27393" w:rsidRPr="00C04F7A" w:rsidRDefault="005D3AF0">
      <w:pPr>
        <w:spacing w:after="0" w:line="264" w:lineRule="auto"/>
        <w:ind w:firstLine="600"/>
        <w:jc w:val="both"/>
      </w:pPr>
      <w:proofErr w:type="gramStart"/>
      <w:r w:rsidRPr="00C04F7A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, союзами </w:t>
      </w:r>
      <w:r w:rsidRPr="00C04F7A">
        <w:rPr>
          <w:rFonts w:ascii="Times New Roman" w:hAnsi="Times New Roman"/>
          <w:b/>
          <w:color w:val="000000"/>
          <w:sz w:val="28"/>
        </w:rPr>
        <w:t>а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однако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зато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 xml:space="preserve"> (в значении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),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 xml:space="preserve"> (в значении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 w:rsidRPr="00C04F7A">
        <w:rPr>
          <w:rFonts w:ascii="Times New Roman" w:hAnsi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 w:rsidRPr="00C04F7A">
        <w:rPr>
          <w:rFonts w:ascii="Times New Roman" w:hAnsi="Times New Roman"/>
          <w:b/>
          <w:color w:val="000000"/>
          <w:sz w:val="28"/>
        </w:rPr>
        <w:t>и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но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а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однако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зато</w:t>
      </w:r>
      <w:r w:rsidRPr="00C04F7A">
        <w:rPr>
          <w:rFonts w:ascii="Times New Roman" w:hAnsi="Times New Roman"/>
          <w:color w:val="000000"/>
          <w:sz w:val="28"/>
        </w:rPr>
        <w:t xml:space="preserve">, </w:t>
      </w:r>
      <w:r w:rsidRPr="00C04F7A">
        <w:rPr>
          <w:rFonts w:ascii="Times New Roman" w:hAnsi="Times New Roman"/>
          <w:b/>
          <w:color w:val="000000"/>
          <w:sz w:val="28"/>
        </w:rPr>
        <w:t>да</w:t>
      </w:r>
      <w:r w:rsidRPr="00C04F7A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227393" w:rsidRPr="00C04F7A" w:rsidRDefault="005D3AF0">
      <w:pPr>
        <w:spacing w:after="0" w:line="264" w:lineRule="auto"/>
        <w:ind w:firstLine="600"/>
        <w:jc w:val="both"/>
      </w:pPr>
      <w:r w:rsidRPr="00C04F7A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227393" w:rsidRPr="00C04F7A" w:rsidRDefault="00227393">
      <w:pPr>
        <w:sectPr w:rsidR="00227393" w:rsidRPr="00C04F7A">
          <w:pgSz w:w="11906" w:h="16383"/>
          <w:pgMar w:top="1134" w:right="850" w:bottom="1134" w:left="1701" w:header="720" w:footer="720" w:gutter="0"/>
          <w:cols w:space="720"/>
        </w:sectPr>
      </w:pPr>
    </w:p>
    <w:p w:rsidR="00227393" w:rsidRDefault="005D3AF0">
      <w:pPr>
        <w:spacing w:after="0"/>
        <w:ind w:left="120"/>
      </w:pPr>
      <w:bookmarkStart w:id="4" w:name="block-652983"/>
      <w:bookmarkEnd w:id="3"/>
      <w:r w:rsidRPr="00C04F7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7393" w:rsidRPr="005D3AF0" w:rsidRDefault="005D3AF0" w:rsidP="005D3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2559"/>
        <w:gridCol w:w="337"/>
        <w:gridCol w:w="334"/>
      </w:tblGrid>
      <w:tr w:rsidR="005D3AF0" w:rsidRPr="00460516" w:rsidTr="005D3AF0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</w:tcPr>
          <w:p w:rsidR="005D3AF0" w:rsidRPr="00460516" w:rsidRDefault="005D3AF0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5D3AF0" w:rsidRPr="00460516" w:rsidRDefault="005D3AF0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Введение. Богатство и выразительность русского языка.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Лингвистика как наука о языке.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Звуки и буквы. Правописание гласных и согласных в корнях слов.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Гласные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, У, А после шипящих.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Части речи. Глагол.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Имя существительное, имя прилагательное, местоимение.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Словосочетание и предложение. Пунктуация.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Язык и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устная и письменная.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Речь устная и письменная. Монолог.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Прямая речь.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Пунктуационное оформление предложений с прямой речью.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Диалог.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Пунктуационное оформление диалога на письме.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Виды чтения.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Виды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Текст и его основные признаки.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Подробное изложение.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Тема и основная мысль текста.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Абзац.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Связь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предожений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в тексте.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Повествование как функционально-смысловой тип речи.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Рассказ. Рассказ на основе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услышанного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Описание как функционально-смысловой тип речи. Описание предмета.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Рассуждение как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функциональносмысловой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тип речи.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Доказательства в рассуждении.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Обобщение по теме "Текст". Сочинение-рассуждение на основе жизненного опыта.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Функциональные разновидности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языка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азговорная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речь. Язык художественной литературы.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Функциональные стили: научный, официально-деловой, публицистический.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Фонетика как раздел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лингвистики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ласные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звуки. Согласные звуки.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Изменение звуков в потоке речи. Согласные твердые и мягкие.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Согласные звонкие и глухие.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Графика. Алфавит.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мягкости согласных с помощью мягкого знака. Двойная роль букв Е, Ё,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, Я.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Слог. 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Ударение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рфоэпия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Интонация и её функции. Устное описание натюрморта.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Орфография. Орфограмма.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предлогов с другими словами.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Разделительные Ъ и Ь.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Лексикология как раздел лингвистики.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Однозначгые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и многозначные слова.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Прямое и переносное значение слов.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Омонимы.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Синонимы.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И. Грабаря "Февральская лазурь".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Антонимы.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Паронимы.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Словари.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Основные способы толкования слов.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Подробное изложение.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Лексический анализ слова. Повторение и обобщение материала по теме "Лексикология. Культура речи".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"Лексикология. Культура речи".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Морфема. Изменение и образование слов.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Окончание. Основа слова.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Корень слова.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Суффикс. Приставка.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Чередование звуков. Беглые гласные.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Варианты морфем. Морфемный анализ слова.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корней с безударными проверяемыми и непроверяемыми гласными.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корней с проверяемыми и непроверяемыми согласными. Правописание корней с непроизносимыми согласными.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Ё-О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после шипящих в корне.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и согласных в приставках. Буквы З и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на конце приставок.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Бквы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Ы-И после Ц.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Бквы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Ы-И после приставок.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по теме "</w:t>
            </w: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. Орфография. Культура речи".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А. Егорнова "Сирень".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Морфология как раздел лингвистики.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Имя существительное как часть речи.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 одушевленные и неодушевленные.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 собственные и нарицательные.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Род имен существительных.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существительные, которые имеют только форму множественного числа.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470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120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470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Типы склонения имен существительных.</w:t>
            </w:r>
          </w:p>
        </w:tc>
        <w:tc>
          <w:tcPr>
            <w:tcW w:w="120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Падеж имен существительных.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окончаний имен существительных в единственном числе.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Множественное число имен существительных.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О-Е после шипящих и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в окончаниях имен существительных.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Разносклоняемые имена существительные.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Буква Е в суффиксе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-Е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Н- имен существительных на -МЯ.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Несклоняемые имен существительные.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Род несклоняемых имен существительных.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 общего рода. Морфологический анализ имени существительного.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НЕ с именами существительными. 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и Щ в суффиксах -ЧИК - ЩИК.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Гласные в суффиксах имен существительных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-Е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К-, -ИК- (-ЧИК-).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Гласные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О-Е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после шипящих в суффиксах имен существительных.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Буквы А//О в корнях 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АГ-, \ЛОЖ-.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Буквы А//О в конях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АР-, -ГОР-, -ЗАР-, -ЗОР-.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Буквы А//О в корнях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АСТ-, -РАЩ-, -РОС-.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Буквы А//О в корнях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ЛАН-, -КЛОН-, -СКАК-, -СКОЧ-.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материала по теме "Имя существительное".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470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20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 на лингвистическую тему.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Имя прилагательное как часть речи.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в падежных окончаниях имен прилагательных.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Описание животного.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Изложение-описание животного.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Имена прилагательные полные и краткие.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кратких имен прилагательных с основой на шипящий.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Устное описание животного.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590" w:type="pct"/>
            <w:gridSpan w:val="2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НЕ с именами прилагательными.</w:t>
            </w:r>
          </w:p>
        </w:tc>
        <w:tc>
          <w:tcPr>
            <w:tcW w:w="119" w:type="pct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Буквы О-Е после шипящих и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в суффиксах имен прилагательных.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Нормы словоизменения, произношения и согласования имен прилагательных.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Морфологический анализ имени прилагательного. Повторение и обобщение материала по теме "Имя прилагательное".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Глагол как часть речи.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НЕ с глаголами.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Инфинитив и его грамматические свойства.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Глаголы совершенного и несовершенного вида.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Возвратные и невозвратные глаголы.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proofErr w:type="gram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СЯ и -ТЬСЯ в глаголах.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корней с чередованием Е//И.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Изменение глаголов по временам.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Прошедшее время глагола.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Настоящее время глагола.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Будущее время глагола.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Спряжение глаголов.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Спряжение глаголов с безударным личным окончанием.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мягкого знака в глаголах во 2-м лице  единственного числа.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Употребление времен глагола.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Рассказ на основе сюжетной картины.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в суффиксах глаголов.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Нормы словоизменения глаголов, постановки ударения в глагольных формах.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Сжаое</w:t>
            </w:r>
            <w:proofErr w:type="spellEnd"/>
            <w:r w:rsidRPr="00460516">
              <w:rPr>
                <w:rFonts w:ascii="Times New Roman" w:hAnsi="Times New Roman" w:cs="Times New Roman"/>
                <w:sz w:val="28"/>
                <w:szCs w:val="28"/>
              </w:rPr>
              <w:t xml:space="preserve"> изложение.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Морфологический анализ глагола.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материала по теме "Глагол". Подготовка к контрольной работе.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Синтаксис и пунктуация как разделы лингвистики.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Словосочетание как единица синтаксиса.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hAnsi="Times New Roman" w:cs="Times New Roman"/>
                <w:sz w:val="28"/>
                <w:szCs w:val="28"/>
              </w:rPr>
              <w:t>Виды словосочетаний по морфологическим признакам. Синтаксический анализ словосочетания.</w:t>
            </w:r>
          </w:p>
        </w:tc>
      </w:tr>
      <w:tr w:rsidR="00460516" w:rsidRPr="00460516" w:rsidTr="00460516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709" w:type="pct"/>
            <w:gridSpan w:val="3"/>
            <w:shd w:val="clear" w:color="auto" w:fill="auto"/>
            <w:noWrap/>
            <w:vAlign w:val="bottom"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460516" w:rsidRPr="00460516" w:rsidTr="00BD7C21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709" w:type="pct"/>
            <w:gridSpan w:val="3"/>
            <w:shd w:val="clear" w:color="auto" w:fill="auto"/>
            <w:noWrap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460516" w:rsidRPr="00460516" w:rsidTr="00BD7C21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709" w:type="pct"/>
            <w:gridSpan w:val="3"/>
            <w:shd w:val="clear" w:color="auto" w:fill="auto"/>
            <w:noWrap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460516" w:rsidRPr="00460516" w:rsidTr="00BD7C21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709" w:type="pct"/>
            <w:gridSpan w:val="3"/>
            <w:shd w:val="clear" w:color="auto" w:fill="auto"/>
            <w:noWrap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460516" w:rsidRPr="00460516" w:rsidTr="00BD7C21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709" w:type="pct"/>
            <w:gridSpan w:val="3"/>
            <w:shd w:val="clear" w:color="auto" w:fill="auto"/>
            <w:noWrap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460516" w:rsidRPr="00460516" w:rsidTr="00BD7C21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709" w:type="pct"/>
            <w:gridSpan w:val="3"/>
            <w:shd w:val="clear" w:color="auto" w:fill="auto"/>
            <w:noWrap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460516" w:rsidRPr="00460516" w:rsidTr="00BD7C21">
        <w:trPr>
          <w:trHeight w:val="375"/>
        </w:trPr>
        <w:tc>
          <w:tcPr>
            <w:tcW w:w="291" w:type="pct"/>
            <w:shd w:val="clear" w:color="auto" w:fill="auto"/>
            <w:noWrap/>
            <w:vAlign w:val="bottom"/>
            <w:hideMark/>
          </w:tcPr>
          <w:p w:rsidR="00460516" w:rsidRPr="00460516" w:rsidRDefault="00460516" w:rsidP="0046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709" w:type="pct"/>
            <w:gridSpan w:val="3"/>
            <w:shd w:val="clear" w:color="auto" w:fill="auto"/>
            <w:noWrap/>
          </w:tcPr>
          <w:p w:rsidR="00460516" w:rsidRPr="00460516" w:rsidRDefault="00460516" w:rsidP="004605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51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</w:tbl>
    <w:p w:rsidR="005D3AF0" w:rsidRPr="005D3AF0" w:rsidRDefault="005D3AF0">
      <w:pPr>
        <w:sectPr w:rsidR="005D3AF0" w:rsidRPr="005D3AF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227393" w:rsidRPr="00460516" w:rsidRDefault="00227393" w:rsidP="00D109C6">
      <w:pPr>
        <w:spacing w:after="0"/>
      </w:pPr>
      <w:bookmarkStart w:id="6" w:name="block-652984"/>
      <w:bookmarkEnd w:id="4"/>
    </w:p>
    <w:bookmarkEnd w:id="6"/>
    <w:sectPr w:rsidR="00227393" w:rsidRPr="00460516" w:rsidSect="0046051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93"/>
    <w:rsid w:val="00227393"/>
    <w:rsid w:val="004107A4"/>
    <w:rsid w:val="00460516"/>
    <w:rsid w:val="005D3AF0"/>
    <w:rsid w:val="00992945"/>
    <w:rsid w:val="00C04F7A"/>
    <w:rsid w:val="00D1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7625</Words>
  <Characters>43468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2023-10-31T05:32:00Z</dcterms:created>
  <dcterms:modified xsi:type="dcterms:W3CDTF">2023-10-31T05:32:00Z</dcterms:modified>
</cp:coreProperties>
</file>